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51B18" w14:textId="77777777" w:rsidR="00E557A3" w:rsidRPr="00E557A3" w:rsidRDefault="00E557A3" w:rsidP="00E557A3">
      <w:pPr>
        <w:spacing w:after="0" w:line="240" w:lineRule="auto"/>
        <w:jc w:val="center"/>
        <w:rPr>
          <w:rFonts w:ascii="Story Script" w:hAnsi="Story Script"/>
          <w:sz w:val="40"/>
        </w:rPr>
      </w:pPr>
    </w:p>
    <w:p w14:paraId="277D5125" w14:textId="77777777" w:rsidR="00B86C90" w:rsidRPr="00C16749" w:rsidRDefault="00C16749" w:rsidP="00E557A3">
      <w:pPr>
        <w:spacing w:after="0" w:line="240" w:lineRule="auto"/>
        <w:jc w:val="center"/>
        <w:rPr>
          <w:rFonts w:ascii="Segoe UI Light" w:hAnsi="Segoe UI Light" w:cs="Segoe UI Light"/>
          <w:b/>
          <w:sz w:val="72"/>
          <w:u w:val="single"/>
        </w:rPr>
      </w:pPr>
      <w:r w:rsidRPr="00C16749">
        <w:rPr>
          <w:rFonts w:ascii="Segoe UI Light" w:hAnsi="Segoe UI Light" w:cs="Segoe UI Light"/>
          <w:noProof/>
          <w:sz w:val="14"/>
        </w:rPr>
        <w:drawing>
          <wp:anchor distT="0" distB="0" distL="114300" distR="114300" simplePos="0" relativeHeight="251658240" behindDoc="0" locked="0" layoutInCell="1" allowOverlap="1" wp14:anchorId="4C92A8CC" wp14:editId="31627B1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70125" cy="1303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7A3" w:rsidRPr="00C16749">
        <w:rPr>
          <w:rFonts w:ascii="Segoe UI Light" w:hAnsi="Segoe UI Light" w:cs="Segoe UI Light"/>
          <w:b/>
          <w:sz w:val="72"/>
          <w:u w:val="single"/>
        </w:rPr>
        <w:t>Why Do We Exist?</w:t>
      </w:r>
    </w:p>
    <w:p w14:paraId="0D9EC1BA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69AE2F24" w14:textId="667B7B62" w:rsidR="00E557A3" w:rsidRDefault="001F583F" w:rsidP="00E557A3">
      <w:pPr>
        <w:spacing w:after="0" w:line="240" w:lineRule="auto"/>
        <w:jc w:val="center"/>
        <w:rPr>
          <w:rFonts w:ascii="Story Script" w:hAnsi="Story Script"/>
          <w:sz w:val="130"/>
          <w:szCs w:val="130"/>
        </w:rPr>
      </w:pPr>
      <w:r>
        <w:rPr>
          <w:noProof/>
        </w:rPr>
        <w:drawing>
          <wp:inline distT="0" distB="0" distL="0" distR="0" wp14:anchorId="4634EDBC" wp14:editId="6C3DDA77">
            <wp:extent cx="4258101" cy="54734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15" cy="551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E3CC3" w14:textId="65066A0E" w:rsidR="00E557A3" w:rsidRPr="00C16749" w:rsidRDefault="00E557A3" w:rsidP="001F583F">
      <w:pPr>
        <w:jc w:val="center"/>
        <w:rPr>
          <w:rFonts w:ascii="Segoe UI Light" w:hAnsi="Segoe UI Light" w:cs="Segoe UI Light"/>
          <w:b/>
          <w:sz w:val="72"/>
          <w:u w:val="single"/>
        </w:rPr>
      </w:pPr>
      <w:r>
        <w:rPr>
          <w:rFonts w:ascii="Story Script" w:hAnsi="Story Script"/>
          <w:sz w:val="40"/>
        </w:rPr>
        <w:br w:type="page"/>
      </w:r>
      <w:bookmarkStart w:id="0" w:name="_GoBack"/>
      <w:bookmarkEnd w:id="0"/>
      <w:r w:rsidR="00C16749" w:rsidRPr="00C16749">
        <w:rPr>
          <w:rFonts w:ascii="Segoe UI Light" w:hAnsi="Segoe UI Light" w:cs="Segoe UI Light"/>
          <w:noProof/>
          <w:sz w:val="14"/>
        </w:rPr>
        <w:lastRenderedPageBreak/>
        <w:drawing>
          <wp:anchor distT="0" distB="0" distL="114300" distR="114300" simplePos="0" relativeHeight="251660288" behindDoc="0" locked="0" layoutInCell="1" allowOverlap="1" wp14:anchorId="2A1816AA" wp14:editId="792A494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70125" cy="1303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6749">
        <w:rPr>
          <w:rFonts w:ascii="Segoe UI Light" w:hAnsi="Segoe UI Light" w:cs="Segoe UI Light"/>
          <w:b/>
          <w:sz w:val="72"/>
          <w:u w:val="single"/>
        </w:rPr>
        <w:t>How Do We Behave?</w:t>
      </w:r>
    </w:p>
    <w:p w14:paraId="2FCE0C03" w14:textId="77777777" w:rsidR="00E557A3" w:rsidRPr="00C16749" w:rsidRDefault="00E557A3" w:rsidP="00E557A3">
      <w:pPr>
        <w:spacing w:after="0" w:line="240" w:lineRule="auto"/>
        <w:jc w:val="center"/>
        <w:rPr>
          <w:rFonts w:ascii="Segoe UI Light" w:hAnsi="Segoe UI Light" w:cs="Segoe UI Light"/>
          <w:b/>
          <w:sz w:val="72"/>
          <w:u w:val="single"/>
        </w:rPr>
      </w:pPr>
      <w:r w:rsidRPr="00C16749">
        <w:rPr>
          <w:rFonts w:ascii="Segoe UI Light" w:hAnsi="Segoe UI Light" w:cs="Segoe UI Light"/>
          <w:b/>
          <w:sz w:val="72"/>
          <w:u w:val="single"/>
        </w:rPr>
        <w:t>How Will We Succeed?</w:t>
      </w:r>
    </w:p>
    <w:p w14:paraId="0EAF9CA5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02191959" w14:textId="77777777" w:rsidR="00C16749" w:rsidRPr="00E557A3" w:rsidRDefault="00C16749" w:rsidP="00E557A3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17EE0FAD" w14:textId="77777777" w:rsidR="00E557A3" w:rsidRP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22DC1700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130"/>
          <w:szCs w:val="130"/>
        </w:rPr>
        <w:sectPr w:rsidR="00E557A3" w:rsidSect="00E557A3">
          <w:pgSz w:w="15840" w:h="12240" w:orient="landscape" w:code="1"/>
          <w:pgMar w:top="360" w:right="360" w:bottom="1080" w:left="1440" w:header="720" w:footer="720" w:gutter="0"/>
          <w:cols w:space="720"/>
          <w:docGrid w:linePitch="360"/>
        </w:sectPr>
      </w:pPr>
    </w:p>
    <w:p w14:paraId="706B197D" w14:textId="77777777" w:rsidR="00E557A3" w:rsidRPr="00C16749" w:rsidRDefault="00E557A3" w:rsidP="00E557A3">
      <w:pPr>
        <w:spacing w:after="0" w:line="240" w:lineRule="auto"/>
        <w:jc w:val="center"/>
        <w:rPr>
          <w:rFonts w:ascii="Story Script" w:hAnsi="Story Script"/>
          <w:sz w:val="72"/>
          <w:szCs w:val="130"/>
        </w:rPr>
      </w:pPr>
      <w:r w:rsidRPr="00C16749">
        <w:rPr>
          <w:rFonts w:ascii="Story Script" w:hAnsi="Story Script"/>
          <w:sz w:val="72"/>
          <w:szCs w:val="130"/>
        </w:rPr>
        <w:t>Joyful Family Spirit</w:t>
      </w:r>
    </w:p>
    <w:p w14:paraId="57BDBCFB" w14:textId="77777777" w:rsidR="00C16749" w:rsidRDefault="00C16749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</w:p>
    <w:p w14:paraId="2507CAAB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  <w:r>
        <w:rPr>
          <w:rFonts w:ascii="Story Script" w:hAnsi="Story Script"/>
          <w:sz w:val="36"/>
          <w:szCs w:val="130"/>
        </w:rPr>
        <w:t>We cultivate a culture of communion among our Carroll students, families, and staff, by developing relationships founded on Christ and vulnerability-based trust.</w:t>
      </w:r>
    </w:p>
    <w:p w14:paraId="36F6C1A9" w14:textId="77777777" w:rsidR="00E557A3" w:rsidRPr="00C16749" w:rsidRDefault="00E557A3" w:rsidP="00E557A3">
      <w:pPr>
        <w:spacing w:after="0" w:line="240" w:lineRule="auto"/>
        <w:jc w:val="center"/>
        <w:rPr>
          <w:rFonts w:ascii="Story Script" w:hAnsi="Story Script"/>
          <w:sz w:val="72"/>
          <w:szCs w:val="130"/>
        </w:rPr>
      </w:pPr>
      <w:r w:rsidRPr="00C16749">
        <w:rPr>
          <w:rFonts w:ascii="Story Script" w:hAnsi="Story Script"/>
          <w:sz w:val="72"/>
          <w:szCs w:val="130"/>
        </w:rPr>
        <w:t>Communicating Conversion</w:t>
      </w:r>
    </w:p>
    <w:p w14:paraId="33704B6F" w14:textId="77777777" w:rsidR="00C16749" w:rsidRDefault="00C16749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</w:p>
    <w:p w14:paraId="760AAF66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  <w:r>
        <w:rPr>
          <w:rFonts w:ascii="Story Script" w:hAnsi="Story Script"/>
          <w:sz w:val="36"/>
          <w:szCs w:val="130"/>
        </w:rPr>
        <w:t>We provide opportunities for our Carroll family to hear about conversion and to communicate their own conversion.</w:t>
      </w:r>
    </w:p>
    <w:p w14:paraId="12F7C03D" w14:textId="77777777" w:rsidR="00E557A3" w:rsidRPr="00C16749" w:rsidRDefault="00C16749" w:rsidP="00E557A3">
      <w:pPr>
        <w:spacing w:after="0" w:line="240" w:lineRule="auto"/>
        <w:jc w:val="center"/>
        <w:rPr>
          <w:rFonts w:ascii="Story Script" w:hAnsi="Story Script"/>
          <w:sz w:val="72"/>
          <w:szCs w:val="130"/>
        </w:rPr>
      </w:pPr>
      <w:r>
        <w:rPr>
          <w:rFonts w:ascii="Story Script" w:hAnsi="Story Script"/>
          <w:sz w:val="72"/>
          <w:szCs w:val="130"/>
        </w:rPr>
        <w:t>Motivating Mission</w:t>
      </w:r>
    </w:p>
    <w:p w14:paraId="45969217" w14:textId="77777777" w:rsidR="00C16749" w:rsidRDefault="00C16749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</w:p>
    <w:p w14:paraId="3C6F6375" w14:textId="77777777" w:rsidR="00E557A3" w:rsidRDefault="00C16749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  <w:r>
        <w:rPr>
          <w:rFonts w:ascii="Story Script" w:hAnsi="Story Script"/>
          <w:sz w:val="36"/>
          <w:szCs w:val="130"/>
        </w:rPr>
        <w:t>We equip our Carroll family to recognize and embrace their unique charisms and their mission in building the Kingdom of God.</w:t>
      </w:r>
    </w:p>
    <w:p w14:paraId="184756F3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</w:p>
    <w:p w14:paraId="03DF5AC8" w14:textId="77777777" w:rsidR="00C16749" w:rsidRDefault="00C16749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</w:pPr>
    </w:p>
    <w:p w14:paraId="2AAA6E78" w14:textId="77777777" w:rsidR="00C16749" w:rsidRPr="00E557A3" w:rsidRDefault="00C16749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  <w:sectPr w:rsidR="00C16749" w:rsidRPr="00E557A3" w:rsidSect="00E557A3">
          <w:type w:val="continuous"/>
          <w:pgSz w:w="15840" w:h="12240" w:orient="landscape" w:code="1"/>
          <w:pgMar w:top="360" w:right="360" w:bottom="1080" w:left="1440" w:header="720" w:footer="720" w:gutter="0"/>
          <w:cols w:num="3" w:space="720"/>
          <w:docGrid w:linePitch="360"/>
        </w:sectPr>
      </w:pPr>
    </w:p>
    <w:p w14:paraId="675CB3D4" w14:textId="77777777" w:rsidR="00E557A3" w:rsidRP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  <w:sectPr w:rsidR="00E557A3" w:rsidRPr="00E557A3" w:rsidSect="00E557A3">
          <w:type w:val="continuous"/>
          <w:pgSz w:w="15840" w:h="12240" w:orient="landscape" w:code="1"/>
          <w:pgMar w:top="360" w:right="360" w:bottom="1080" w:left="1440" w:header="720" w:footer="720" w:gutter="0"/>
          <w:cols w:num="3" w:space="720"/>
          <w:docGrid w:linePitch="360"/>
        </w:sectPr>
      </w:pPr>
    </w:p>
    <w:p w14:paraId="6A6BBBBB" w14:textId="77777777" w:rsidR="00E557A3" w:rsidRP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  <w:szCs w:val="130"/>
        </w:rPr>
        <w:sectPr w:rsidR="00E557A3" w:rsidRPr="00E557A3" w:rsidSect="00E557A3">
          <w:type w:val="continuous"/>
          <w:pgSz w:w="15840" w:h="12240" w:orient="landscape" w:code="1"/>
          <w:pgMar w:top="360" w:right="360" w:bottom="1080" w:left="1440" w:header="720" w:footer="720" w:gutter="0"/>
          <w:cols w:num="3" w:space="720"/>
          <w:docGrid w:linePitch="360"/>
        </w:sectPr>
      </w:pPr>
    </w:p>
    <w:p w14:paraId="420DEE78" w14:textId="77777777" w:rsidR="00E557A3" w:rsidRDefault="00E557A3">
      <w:pPr>
        <w:rPr>
          <w:rFonts w:ascii="Story Script" w:hAnsi="Story Script"/>
          <w:sz w:val="40"/>
        </w:rPr>
      </w:pPr>
    </w:p>
    <w:p w14:paraId="2B823CE6" w14:textId="77777777" w:rsidR="00E557A3" w:rsidRPr="00C16749" w:rsidRDefault="00E557A3" w:rsidP="00E557A3">
      <w:pPr>
        <w:spacing w:after="0" w:line="240" w:lineRule="auto"/>
        <w:jc w:val="center"/>
        <w:rPr>
          <w:rFonts w:ascii="Segoe UI Light" w:hAnsi="Segoe UI Light" w:cs="Segoe UI Light"/>
          <w:b/>
          <w:sz w:val="72"/>
          <w:u w:val="single"/>
        </w:rPr>
      </w:pPr>
      <w:r w:rsidRPr="00C16749">
        <w:rPr>
          <w:rFonts w:ascii="Segoe UI Light" w:hAnsi="Segoe UI Light" w:cs="Segoe UI Light"/>
          <w:noProof/>
          <w:sz w:val="14"/>
        </w:rPr>
        <w:lastRenderedPageBreak/>
        <w:drawing>
          <wp:anchor distT="0" distB="0" distL="114300" distR="114300" simplePos="0" relativeHeight="251662336" behindDoc="0" locked="0" layoutInCell="1" allowOverlap="1" wp14:anchorId="664A1A9B" wp14:editId="43EBA937">
            <wp:simplePos x="0" y="0"/>
            <wp:positionH relativeFrom="margin">
              <wp:align>left</wp:align>
            </wp:positionH>
            <wp:positionV relativeFrom="paragraph">
              <wp:posOffset>22794</wp:posOffset>
            </wp:positionV>
            <wp:extent cx="2270234" cy="130421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34" cy="130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749" w:rsidRPr="00C16749">
        <w:rPr>
          <w:rFonts w:ascii="Segoe UI Light" w:hAnsi="Segoe UI Light" w:cs="Segoe UI Light"/>
          <w:b/>
          <w:sz w:val="72"/>
          <w:u w:val="single"/>
        </w:rPr>
        <w:t>What Do We Do</w:t>
      </w:r>
      <w:r w:rsidRPr="00C16749">
        <w:rPr>
          <w:rFonts w:ascii="Segoe UI Light" w:hAnsi="Segoe UI Light" w:cs="Segoe UI Light"/>
          <w:b/>
          <w:sz w:val="72"/>
          <w:u w:val="single"/>
        </w:rPr>
        <w:t>?</w:t>
      </w:r>
    </w:p>
    <w:p w14:paraId="3E670C16" w14:textId="77777777" w:rsid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12477B3E" w14:textId="77777777" w:rsidR="00C16749" w:rsidRPr="00C16749" w:rsidRDefault="00C16749" w:rsidP="00E557A3">
      <w:pPr>
        <w:spacing w:after="0" w:line="240" w:lineRule="auto"/>
        <w:jc w:val="center"/>
        <w:rPr>
          <w:rFonts w:ascii="Story Script" w:hAnsi="Story Script"/>
          <w:sz w:val="56"/>
        </w:rPr>
      </w:pPr>
    </w:p>
    <w:p w14:paraId="5B4FA56E" w14:textId="77777777" w:rsidR="00E557A3" w:rsidRPr="00E557A3" w:rsidRDefault="00E557A3" w:rsidP="00E557A3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198A57BD" w14:textId="77777777" w:rsidR="00C16749" w:rsidRPr="00C16749" w:rsidRDefault="00C16749" w:rsidP="00C16749">
      <w:pPr>
        <w:spacing w:after="0" w:line="240" w:lineRule="auto"/>
        <w:jc w:val="center"/>
        <w:rPr>
          <w:rFonts w:ascii="Story Script" w:hAnsi="Story Script"/>
          <w:sz w:val="92"/>
          <w:szCs w:val="92"/>
        </w:rPr>
      </w:pPr>
      <w:r w:rsidRPr="00C16749">
        <w:rPr>
          <w:rFonts w:ascii="Story Script" w:hAnsi="Story Script"/>
          <w:sz w:val="92"/>
          <w:szCs w:val="92"/>
        </w:rPr>
        <w:t xml:space="preserve">In the spirit of Mother </w:t>
      </w:r>
      <w:proofErr w:type="spellStart"/>
      <w:r w:rsidRPr="00C16749">
        <w:rPr>
          <w:rFonts w:ascii="Story Script" w:hAnsi="Story Script"/>
          <w:sz w:val="92"/>
          <w:szCs w:val="92"/>
        </w:rPr>
        <w:t>Luisita</w:t>
      </w:r>
      <w:proofErr w:type="spellEnd"/>
      <w:r w:rsidRPr="00C16749">
        <w:rPr>
          <w:rFonts w:ascii="Story Script" w:hAnsi="Story Script"/>
          <w:sz w:val="92"/>
          <w:szCs w:val="92"/>
        </w:rPr>
        <w:t xml:space="preserve">, </w:t>
      </w:r>
    </w:p>
    <w:p w14:paraId="6B549AEA" w14:textId="77777777" w:rsidR="00C16749" w:rsidRPr="00C16749" w:rsidRDefault="00C16749" w:rsidP="00C16749">
      <w:pPr>
        <w:spacing w:after="0" w:line="240" w:lineRule="auto"/>
        <w:jc w:val="center"/>
        <w:rPr>
          <w:rFonts w:ascii="Story Script" w:hAnsi="Story Script"/>
          <w:sz w:val="92"/>
          <w:szCs w:val="92"/>
        </w:rPr>
      </w:pPr>
      <w:r w:rsidRPr="00C16749">
        <w:rPr>
          <w:rFonts w:ascii="Story Script" w:hAnsi="Story Script"/>
          <w:sz w:val="92"/>
          <w:szCs w:val="92"/>
        </w:rPr>
        <w:t xml:space="preserve">we draw the Carroll family </w:t>
      </w:r>
    </w:p>
    <w:p w14:paraId="27C7F81F" w14:textId="77777777" w:rsidR="00C16749" w:rsidRDefault="00C16749" w:rsidP="00C16749">
      <w:pPr>
        <w:spacing w:after="0" w:line="240" w:lineRule="auto"/>
        <w:jc w:val="center"/>
        <w:rPr>
          <w:rFonts w:ascii="Story Script" w:hAnsi="Story Script"/>
          <w:sz w:val="92"/>
          <w:szCs w:val="92"/>
        </w:rPr>
      </w:pPr>
      <w:r w:rsidRPr="00C16749">
        <w:rPr>
          <w:rFonts w:ascii="Story Script" w:hAnsi="Story Script"/>
          <w:sz w:val="92"/>
          <w:szCs w:val="92"/>
        </w:rPr>
        <w:t xml:space="preserve">into an encounter with </w:t>
      </w:r>
    </w:p>
    <w:p w14:paraId="3D869381" w14:textId="77777777" w:rsidR="00E557A3" w:rsidRDefault="00C16749" w:rsidP="00C16749">
      <w:pPr>
        <w:spacing w:after="0" w:line="240" w:lineRule="auto"/>
        <w:jc w:val="center"/>
        <w:rPr>
          <w:rFonts w:ascii="Story Script" w:hAnsi="Story Script"/>
          <w:sz w:val="92"/>
          <w:szCs w:val="92"/>
        </w:rPr>
      </w:pPr>
      <w:r w:rsidRPr="00C16749">
        <w:rPr>
          <w:rFonts w:ascii="Story Script" w:hAnsi="Story Script"/>
          <w:sz w:val="92"/>
          <w:szCs w:val="92"/>
        </w:rPr>
        <w:t>the Sacred Heart of Jesus through evangelization, formation, and worship.</w:t>
      </w:r>
    </w:p>
    <w:p w14:paraId="6ED59852" w14:textId="77777777" w:rsidR="00C16749" w:rsidRDefault="00C16749" w:rsidP="00C16749">
      <w:pPr>
        <w:spacing w:after="0" w:line="240" w:lineRule="auto"/>
        <w:jc w:val="center"/>
        <w:rPr>
          <w:rFonts w:ascii="Story Script" w:hAnsi="Story Script"/>
          <w:sz w:val="92"/>
          <w:szCs w:val="92"/>
        </w:rPr>
      </w:pPr>
    </w:p>
    <w:p w14:paraId="1341878A" w14:textId="77777777" w:rsidR="00C16749" w:rsidRDefault="00C16749" w:rsidP="00C16749">
      <w:pPr>
        <w:rPr>
          <w:rFonts w:ascii="Story Script" w:hAnsi="Story Script"/>
          <w:sz w:val="40"/>
        </w:rPr>
      </w:pPr>
    </w:p>
    <w:p w14:paraId="53F97573" w14:textId="77777777" w:rsidR="00C16749" w:rsidRDefault="00C16749" w:rsidP="00C16749">
      <w:pPr>
        <w:spacing w:after="0" w:line="240" w:lineRule="auto"/>
        <w:jc w:val="center"/>
        <w:rPr>
          <w:rFonts w:ascii="Segoe UI Light" w:hAnsi="Segoe UI Light" w:cs="Segoe UI Light"/>
          <w:b/>
          <w:sz w:val="72"/>
          <w:u w:val="single"/>
        </w:rPr>
      </w:pPr>
      <w:r w:rsidRPr="00C16749">
        <w:rPr>
          <w:rFonts w:ascii="Segoe UI Light" w:hAnsi="Segoe UI Light" w:cs="Segoe UI Light"/>
          <w:noProof/>
          <w:sz w:val="14"/>
        </w:rPr>
        <w:lastRenderedPageBreak/>
        <w:drawing>
          <wp:anchor distT="0" distB="0" distL="114300" distR="114300" simplePos="0" relativeHeight="251664384" behindDoc="0" locked="0" layoutInCell="1" allowOverlap="1" wp14:anchorId="6F76E69C" wp14:editId="3F79DBB1">
            <wp:simplePos x="0" y="0"/>
            <wp:positionH relativeFrom="margin">
              <wp:align>left</wp:align>
            </wp:positionH>
            <wp:positionV relativeFrom="paragraph">
              <wp:posOffset>22794</wp:posOffset>
            </wp:positionV>
            <wp:extent cx="2017986" cy="1159305"/>
            <wp:effectExtent l="0" t="0" r="190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52" cy="116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749">
        <w:rPr>
          <w:rFonts w:ascii="Segoe UI Light" w:hAnsi="Segoe UI Light" w:cs="Segoe UI Light"/>
          <w:b/>
          <w:sz w:val="72"/>
          <w:u w:val="single"/>
        </w:rPr>
        <w:t xml:space="preserve">What </w:t>
      </w:r>
      <w:r>
        <w:rPr>
          <w:rFonts w:ascii="Segoe UI Light" w:hAnsi="Segoe UI Light" w:cs="Segoe UI Light"/>
          <w:b/>
          <w:sz w:val="72"/>
          <w:u w:val="single"/>
        </w:rPr>
        <w:t>Is Most Important,</w:t>
      </w:r>
    </w:p>
    <w:p w14:paraId="241B9F16" w14:textId="77777777" w:rsidR="00C16749" w:rsidRPr="00C16749" w:rsidRDefault="00C16749" w:rsidP="00C16749">
      <w:pPr>
        <w:spacing w:after="0" w:line="240" w:lineRule="auto"/>
        <w:jc w:val="center"/>
        <w:rPr>
          <w:rFonts w:ascii="Segoe UI Light" w:hAnsi="Segoe UI Light" w:cs="Segoe UI Light"/>
          <w:b/>
          <w:sz w:val="72"/>
          <w:u w:val="single"/>
        </w:rPr>
      </w:pPr>
      <w:r>
        <w:rPr>
          <w:rFonts w:ascii="Segoe UI Light" w:hAnsi="Segoe UI Light" w:cs="Segoe UI Light"/>
          <w:b/>
          <w:sz w:val="72"/>
          <w:u w:val="single"/>
        </w:rPr>
        <w:t>RIGHT NOW</w:t>
      </w:r>
      <w:r w:rsidRPr="00C16749">
        <w:rPr>
          <w:rFonts w:ascii="Segoe UI Light" w:hAnsi="Segoe UI Light" w:cs="Segoe UI Light"/>
          <w:b/>
          <w:sz w:val="72"/>
          <w:u w:val="single"/>
        </w:rPr>
        <w:t>?</w:t>
      </w:r>
    </w:p>
    <w:p w14:paraId="52B2CE75" w14:textId="77777777" w:rsidR="00C16749" w:rsidRDefault="00C16749" w:rsidP="00C16749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30A73293" w14:textId="77777777" w:rsidR="00C16749" w:rsidRPr="00221830" w:rsidRDefault="00C16749" w:rsidP="00C16749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194C039A" w14:textId="77777777" w:rsidR="00C16749" w:rsidRPr="00E557A3" w:rsidRDefault="00C16749" w:rsidP="00C16749">
      <w:pPr>
        <w:spacing w:after="0" w:line="240" w:lineRule="auto"/>
        <w:jc w:val="center"/>
        <w:rPr>
          <w:rFonts w:ascii="Story Script" w:hAnsi="Story Script"/>
          <w:sz w:val="36"/>
        </w:rPr>
      </w:pPr>
    </w:p>
    <w:p w14:paraId="1432E864" w14:textId="77777777" w:rsidR="00C16749" w:rsidRPr="00221830" w:rsidRDefault="00C16749" w:rsidP="00221830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Story Script" w:hAnsi="Story Script"/>
          <w:sz w:val="96"/>
          <w:szCs w:val="92"/>
        </w:rPr>
      </w:pPr>
      <w:r w:rsidRPr="00221830">
        <w:rPr>
          <w:rFonts w:ascii="Story Script" w:hAnsi="Story Script"/>
          <w:sz w:val="96"/>
          <w:szCs w:val="92"/>
        </w:rPr>
        <w:t>Assess the Ministry.</w:t>
      </w:r>
    </w:p>
    <w:p w14:paraId="0009F5B6" w14:textId="77777777" w:rsidR="00C16749" w:rsidRPr="00221830" w:rsidRDefault="00C16749" w:rsidP="00221830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Story Script" w:hAnsi="Story Script"/>
          <w:sz w:val="96"/>
          <w:szCs w:val="92"/>
        </w:rPr>
      </w:pPr>
      <w:r w:rsidRPr="00221830">
        <w:rPr>
          <w:rFonts w:ascii="Story Script" w:hAnsi="Story Script"/>
          <w:sz w:val="96"/>
          <w:szCs w:val="92"/>
        </w:rPr>
        <w:t>Discern the Systems.</w:t>
      </w:r>
    </w:p>
    <w:p w14:paraId="1923EF22" w14:textId="77777777" w:rsidR="00221830" w:rsidRPr="00221830" w:rsidRDefault="00C16749" w:rsidP="00221830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Story Script" w:hAnsi="Story Script"/>
          <w:sz w:val="96"/>
          <w:szCs w:val="92"/>
        </w:rPr>
      </w:pPr>
      <w:r w:rsidRPr="00221830">
        <w:rPr>
          <w:rFonts w:ascii="Story Script" w:hAnsi="Story Script"/>
          <w:sz w:val="96"/>
          <w:szCs w:val="92"/>
        </w:rPr>
        <w:t xml:space="preserve">Build a Cohesive </w:t>
      </w:r>
    </w:p>
    <w:p w14:paraId="12999EAF" w14:textId="77777777" w:rsidR="00C16749" w:rsidRDefault="00C16749" w:rsidP="00221830">
      <w:pPr>
        <w:spacing w:after="0" w:line="240" w:lineRule="auto"/>
        <w:ind w:left="3600"/>
        <w:rPr>
          <w:rFonts w:ascii="Story Script" w:hAnsi="Story Script"/>
          <w:sz w:val="92"/>
          <w:szCs w:val="92"/>
        </w:rPr>
      </w:pPr>
      <w:r w:rsidRPr="00221830">
        <w:rPr>
          <w:rFonts w:ascii="Story Script" w:hAnsi="Story Script"/>
          <w:sz w:val="96"/>
          <w:szCs w:val="92"/>
        </w:rPr>
        <w:t>Leadership Team.</w:t>
      </w:r>
    </w:p>
    <w:p w14:paraId="2A694A9A" w14:textId="77777777" w:rsidR="00C16749" w:rsidRPr="00C16749" w:rsidRDefault="00C16749" w:rsidP="00221830">
      <w:pPr>
        <w:rPr>
          <w:rFonts w:ascii="Story Script" w:hAnsi="Story Script"/>
          <w:sz w:val="92"/>
          <w:szCs w:val="92"/>
        </w:rPr>
      </w:pPr>
    </w:p>
    <w:sectPr w:rsidR="00C16749" w:rsidRPr="00C16749" w:rsidSect="00E557A3">
      <w:type w:val="continuous"/>
      <w:pgSz w:w="15840" w:h="12240" w:orient="landscape" w:code="1"/>
      <w:pgMar w:top="360" w:right="3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ry Script">
    <w:panose1 w:val="00000000000000000000"/>
    <w:charset w:val="00"/>
    <w:family w:val="auto"/>
    <w:pitch w:val="variable"/>
    <w:sig w:usb0="A000007F" w:usb1="4000406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C4D49"/>
    <w:multiLevelType w:val="hybridMultilevel"/>
    <w:tmpl w:val="A18CFA9C"/>
    <w:lvl w:ilvl="0" w:tplc="833C1428">
      <w:start w:val="1"/>
      <w:numFmt w:val="decimal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A3"/>
    <w:rsid w:val="001F583F"/>
    <w:rsid w:val="00221830"/>
    <w:rsid w:val="006B1CBC"/>
    <w:rsid w:val="00723674"/>
    <w:rsid w:val="00834B22"/>
    <w:rsid w:val="00C16749"/>
    <w:rsid w:val="00E5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D669"/>
  <w15:chartTrackingRefBased/>
  <w15:docId w15:val="{12796C82-C733-461B-A859-D3107F1F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5A22851A62648962CE09FF060541B" ma:contentTypeVersion="12" ma:contentTypeDescription="Create a new document." ma:contentTypeScope="" ma:versionID="5629a32ec98e8f4214990c34b805e3b2">
  <xsd:schema xmlns:xsd="http://www.w3.org/2001/XMLSchema" xmlns:xs="http://www.w3.org/2001/XMLSchema" xmlns:p="http://schemas.microsoft.com/office/2006/metadata/properties" xmlns:ns3="1ed27511-6365-4c79-8c93-6a4feba60c5e" targetNamespace="http://schemas.microsoft.com/office/2006/metadata/properties" ma:root="true" ma:fieldsID="d32de4051ffd335f7749838470d4c96e" ns3:_="">
    <xsd:import namespace="1ed27511-6365-4c79-8c93-6a4feba60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7511-6365-4c79-8c93-6a4feba6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d27511-6365-4c79-8c93-6a4feba60c5e" xsi:nil="true"/>
  </documentManagement>
</p:properties>
</file>

<file path=customXml/itemProps1.xml><?xml version="1.0" encoding="utf-8"?>
<ds:datastoreItem xmlns:ds="http://schemas.openxmlformats.org/officeDocument/2006/customXml" ds:itemID="{9974F1DC-5746-4D5E-84C4-1BAFBA2B9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D5563-4E79-4478-9EB1-AF860C70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27511-6365-4c79-8c93-6a4feba60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F4AF9-83FA-4048-B7EC-C69A455C614F}">
  <ds:schemaRefs>
    <ds:schemaRef ds:uri="http://schemas.microsoft.com/office/2006/metadata/properties"/>
    <ds:schemaRef ds:uri="1ed27511-6365-4c79-8c93-6a4feba60c5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Ministry</dc:creator>
  <cp:keywords/>
  <dc:description/>
  <cp:lastModifiedBy>Campus Ministry</cp:lastModifiedBy>
  <cp:revision>2</cp:revision>
  <cp:lastPrinted>2025-12-06T16:07:00Z</cp:lastPrinted>
  <dcterms:created xsi:type="dcterms:W3CDTF">2025-12-06T15:46:00Z</dcterms:created>
  <dcterms:modified xsi:type="dcterms:W3CDTF">2026-05-08T15:11:00Z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0x010100E605A22851A62648962CE09FF060541B</vt:lpwstr>
  </property>
</Properties>
</file>